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1BCFA" w14:textId="77777777" w:rsidR="006412DC" w:rsidRPr="006412DC" w:rsidRDefault="006412DC" w:rsidP="006412DC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412D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Овраги образуются в результате:</w:t>
      </w:r>
    </w:p>
    <w:p w14:paraId="607BA892" w14:textId="4A263271" w:rsidR="006412DC" w:rsidRPr="006412DC" w:rsidRDefault="006412DC" w:rsidP="006412D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412DC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041FAC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20.25pt;height:18pt" o:ole="">
            <v:imagedata r:id="rId4" o:title=""/>
          </v:shape>
          <w:control r:id="rId5" w:name="DefaultOcxName" w:shapeid="_x0000_i1056"/>
        </w:object>
      </w:r>
      <w:r w:rsidRPr="006412D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деятельности временных водных потоков </w:t>
      </w:r>
      <w:r w:rsidRPr="006412D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02FEDC82" w14:textId="318A3FF1" w:rsidR="006412DC" w:rsidRPr="006412DC" w:rsidRDefault="006412DC" w:rsidP="006412D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412DC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4E333750">
          <v:shape id="_x0000_i1059" type="#_x0000_t75" style="width:20.25pt;height:18pt" o:ole="">
            <v:imagedata r:id="rId6" o:title=""/>
          </v:shape>
          <w:control r:id="rId7" w:name="DefaultOcxName1" w:shapeid="_x0000_i1059"/>
        </w:object>
      </w:r>
      <w:r w:rsidRPr="006412D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тектонических движений</w:t>
      </w:r>
    </w:p>
    <w:p w14:paraId="065E172F" w14:textId="08EBEDA5" w:rsidR="006412DC" w:rsidRDefault="006412DC" w:rsidP="006412D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412DC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1DDDD1AE">
          <v:shape id="_x0000_i1062" type="#_x0000_t75" style="width:20.25pt;height:18pt" o:ole="">
            <v:imagedata r:id="rId6" o:title=""/>
          </v:shape>
          <w:control r:id="rId8" w:name="DefaultOcxName2" w:shapeid="_x0000_i1062"/>
        </w:object>
      </w:r>
      <w:r w:rsidRPr="006412D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деятельности постоянных водных потоков</w:t>
      </w:r>
    </w:p>
    <w:p w14:paraId="0CED4AE2" w14:textId="2E10E2B1" w:rsidR="00BE5569" w:rsidRDefault="00BE5569"/>
    <w:p w14:paraId="0735DEF8" w14:textId="77777777" w:rsidR="006412DC" w:rsidRPr="006412DC" w:rsidRDefault="006412DC" w:rsidP="006412DC">
      <w:pPr>
        <w:spacing w:after="3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412DC">
        <w:rPr>
          <w:rFonts w:ascii="Verdana" w:eastAsia="Times New Roman" w:hAnsi="Verdana" w:cs="Times New Roman"/>
          <w:sz w:val="24"/>
          <w:szCs w:val="24"/>
          <w:lang w:eastAsia="ru-RU"/>
        </w:rPr>
        <w:t>Узкая V-образная речная долина называется:</w:t>
      </w:r>
    </w:p>
    <w:p w14:paraId="38B78C56" w14:textId="461626DF" w:rsidR="006412DC" w:rsidRPr="006412DC" w:rsidRDefault="006412DC" w:rsidP="00641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D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0503335">
          <v:shape id="_x0000_i1065" type="#_x0000_t75" style="width:20.25pt;height:18pt" o:ole="">
            <v:imagedata r:id="rId6" o:title=""/>
          </v:shape>
          <w:control r:id="rId9" w:name="DefaultOcxName3" w:shapeid="_x0000_i1065"/>
        </w:object>
      </w:r>
      <w:proofErr w:type="spellStart"/>
      <w:r w:rsidRPr="006412DC">
        <w:rPr>
          <w:rFonts w:ascii="Times New Roman" w:eastAsia="Times New Roman" w:hAnsi="Times New Roman" w:cs="Times New Roman"/>
          <w:sz w:val="24"/>
          <w:szCs w:val="24"/>
          <w:lang w:eastAsia="ru-RU"/>
        </w:rPr>
        <w:t>эверзионным</w:t>
      </w:r>
      <w:proofErr w:type="spellEnd"/>
      <w:r w:rsidRPr="0064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котлом</w:t>
      </w:r>
    </w:p>
    <w:p w14:paraId="748F9A94" w14:textId="2AB387AD" w:rsidR="006412DC" w:rsidRPr="006412DC" w:rsidRDefault="006412DC" w:rsidP="00641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D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FC94E7F">
          <v:shape id="_x0000_i1068" type="#_x0000_t75" style="width:20.25pt;height:18pt" o:ole="">
            <v:imagedata r:id="rId6" o:title=""/>
          </v:shape>
          <w:control r:id="rId10" w:name="DefaultOcxName11" w:shapeid="_x0000_i1068"/>
        </w:object>
      </w:r>
      <w:proofErr w:type="spellStart"/>
      <w:r w:rsidRPr="00641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меандрой</w:t>
      </w:r>
      <w:proofErr w:type="spellEnd"/>
    </w:p>
    <w:p w14:paraId="442A09B7" w14:textId="20AAF7BF" w:rsidR="006412DC" w:rsidRDefault="006412DC" w:rsidP="006412DC">
      <w:pPr>
        <w:spacing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412D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8D53A99">
          <v:shape id="_x0000_i1071" type="#_x0000_t75" style="width:20.25pt;height:18pt" o:ole="">
            <v:imagedata r:id="rId4" o:title=""/>
          </v:shape>
          <w:control r:id="rId11" w:name="DefaultOcxName21" w:shapeid="_x0000_i1071"/>
        </w:object>
      </w:r>
      <w:r w:rsidRPr="00641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каньоном </w:t>
      </w:r>
      <w:r w:rsidRPr="006412D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68DC7884" w14:textId="77777777" w:rsidR="00D57CF4" w:rsidRPr="006412DC" w:rsidRDefault="00D57CF4" w:rsidP="00641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5E829" w14:textId="77777777" w:rsidR="00D57CF4" w:rsidRPr="00D57CF4" w:rsidRDefault="00D57CF4" w:rsidP="00D57CF4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57CF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Надпойменные террасы образуются в результате:</w:t>
      </w:r>
    </w:p>
    <w:p w14:paraId="55E82C35" w14:textId="4D7F4046" w:rsidR="00D57CF4" w:rsidRPr="00D57CF4" w:rsidRDefault="00D57CF4" w:rsidP="00D57CF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57CF4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739B66C5">
          <v:shape id="_x0000_i1074" type="#_x0000_t75" style="width:20.25pt;height:18pt" o:ole="">
            <v:imagedata r:id="rId4" o:title=""/>
          </v:shape>
          <w:control r:id="rId12" w:name="DefaultOcxName4" w:shapeid="_x0000_i1074"/>
        </w:object>
      </w:r>
      <w:r w:rsidRPr="00D57CF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врезания реки в дно и склоны долины </w:t>
      </w:r>
      <w:r w:rsidRPr="00D57CF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46F4D9C0" w14:textId="15BA49F8" w:rsidR="00D57CF4" w:rsidRPr="00D57CF4" w:rsidRDefault="00D57CF4" w:rsidP="00D57CF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57CF4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2BC27A98">
          <v:shape id="_x0000_i1077" type="#_x0000_t75" style="width:20.25pt;height:18pt" o:ole="">
            <v:imagedata r:id="rId6" o:title=""/>
          </v:shape>
          <w:control r:id="rId13" w:name="DefaultOcxName12" w:shapeid="_x0000_i1077"/>
        </w:object>
      </w:r>
      <w:r w:rsidRPr="00D57CF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меандрирования реки</w:t>
      </w:r>
    </w:p>
    <w:p w14:paraId="3A527530" w14:textId="01716372" w:rsidR="00D57CF4" w:rsidRPr="00D57CF4" w:rsidRDefault="00D57CF4" w:rsidP="00D57CF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D57CF4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5EE5E9C4">
          <v:shape id="_x0000_i1080" type="#_x0000_t75" style="width:20.25pt;height:18pt" o:ole="">
            <v:imagedata r:id="rId6" o:title=""/>
          </v:shape>
          <w:control r:id="rId14" w:name="DefaultOcxName22" w:shapeid="_x0000_i1080"/>
        </w:object>
      </w:r>
      <w:r w:rsidRPr="00D57CF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отступания водопадов</w:t>
      </w:r>
    </w:p>
    <w:p w14:paraId="58D5672F" w14:textId="496ED4ED" w:rsidR="006412DC" w:rsidRDefault="006412DC"/>
    <w:p w14:paraId="370F4758" w14:textId="77777777" w:rsidR="00F03343" w:rsidRPr="00F03343" w:rsidRDefault="00F03343" w:rsidP="00F03343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F0334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Какие воды называют артезианскими?</w:t>
      </w:r>
    </w:p>
    <w:p w14:paraId="6030CD50" w14:textId="3CCFEB7D" w:rsidR="00F03343" w:rsidRPr="00F03343" w:rsidRDefault="00F03343" w:rsidP="00F0334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F03343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70EA0956">
          <v:shape id="_x0000_i1083" type="#_x0000_t75" style="width:20.25pt;height:18pt" o:ole="">
            <v:imagedata r:id="rId4" o:title=""/>
          </v:shape>
          <w:control r:id="rId15" w:name="DefaultOcxName5" w:shapeid="_x0000_i1083"/>
        </w:object>
      </w:r>
      <w:r w:rsidRPr="00F0334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напорные подземные воды, которые </w:t>
      </w:r>
      <w:proofErr w:type="spellStart"/>
      <w:r w:rsidRPr="00F0334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самоизливаются</w:t>
      </w:r>
      <w:proofErr w:type="spellEnd"/>
      <w:r w:rsidRPr="00F0334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из скважины </w:t>
      </w:r>
      <w:r w:rsidRPr="00F0334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4B4167CE" w14:textId="5C9C206A" w:rsidR="00F03343" w:rsidRPr="00F03343" w:rsidRDefault="00F03343" w:rsidP="00F0334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F03343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5D750C32">
          <v:shape id="_x0000_i1086" type="#_x0000_t75" style="width:20.25pt;height:18pt" o:ole="">
            <v:imagedata r:id="rId6" o:title=""/>
          </v:shape>
          <w:control r:id="rId16" w:name="DefaultOcxName13" w:shapeid="_x0000_i1086"/>
        </w:object>
      </w:r>
      <w:r w:rsidRPr="00F0334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минеральные воды, использующиеся в санаторно-курортном лечении</w:t>
      </w:r>
    </w:p>
    <w:p w14:paraId="27381956" w14:textId="3CD5D0C6" w:rsidR="00F03343" w:rsidRPr="00F03343" w:rsidRDefault="00F03343" w:rsidP="00F0334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F03343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6E61BFFD">
          <v:shape id="_x0000_i1089" type="#_x0000_t75" style="width:20.25pt;height:18pt" o:ole="">
            <v:imagedata r:id="rId6" o:title=""/>
          </v:shape>
          <w:control r:id="rId17" w:name="DefaultOcxName23" w:shapeid="_x0000_i1089"/>
        </w:object>
      </w:r>
      <w:r w:rsidRPr="00F0334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воды из озер карстовых пещер</w:t>
      </w:r>
    </w:p>
    <w:p w14:paraId="3BEB60D0" w14:textId="0C196CDF" w:rsidR="00F03343" w:rsidRDefault="00F03343"/>
    <w:p w14:paraId="0C2239F2" w14:textId="77777777" w:rsidR="008F1284" w:rsidRPr="008F1284" w:rsidRDefault="008F1284" w:rsidP="008F1284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8F128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Как называется натечное минеральное образование, растущее снизу вверх со дна карстовой пещеры?</w:t>
      </w:r>
    </w:p>
    <w:p w14:paraId="1815A25A" w14:textId="7DF163ED" w:rsidR="008F1284" w:rsidRPr="008F1284" w:rsidRDefault="008F1284" w:rsidP="008F12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8F1284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303C376D">
          <v:shape id="_x0000_i1092" type="#_x0000_t75" style="width:20.25pt;height:18pt" o:ole="">
            <v:imagedata r:id="rId6" o:title=""/>
          </v:shape>
          <w:control r:id="rId18" w:name="DefaultOcxName6" w:shapeid="_x0000_i1092"/>
        </w:object>
      </w:r>
      <w:r w:rsidRPr="008F128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сталактит</w:t>
      </w:r>
    </w:p>
    <w:p w14:paraId="11021B55" w14:textId="6AAF8036" w:rsidR="008F1284" w:rsidRPr="008F1284" w:rsidRDefault="008F1284" w:rsidP="008F12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8F1284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112713BD">
          <v:shape id="_x0000_i1095" type="#_x0000_t75" style="width:20.25pt;height:18pt" o:ole="">
            <v:imagedata r:id="rId4" o:title=""/>
          </v:shape>
          <w:control r:id="rId19" w:name="DefaultOcxName14" w:shapeid="_x0000_i1095"/>
        </w:object>
      </w:r>
      <w:r w:rsidRPr="008F128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сталагмит </w:t>
      </w:r>
      <w:r w:rsidRPr="008F128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18DF4E0B" w14:textId="35709C86" w:rsidR="008F1284" w:rsidRPr="008F1284" w:rsidRDefault="008F1284" w:rsidP="008F12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8F1284">
        <w:rPr>
          <w:rFonts w:ascii="Verdana" w:eastAsia="Times New Roman" w:hAnsi="Verdana" w:cs="Times New Roman"/>
          <w:color w:val="222222"/>
          <w:sz w:val="24"/>
          <w:szCs w:val="24"/>
        </w:rPr>
        <w:object w:dxaOrig="1440" w:dyaOrig="1440" w14:anchorId="232CE38C">
          <v:shape id="_x0000_i1098" type="#_x0000_t75" style="width:20.25pt;height:18pt" o:ole="">
            <v:imagedata r:id="rId6" o:title=""/>
          </v:shape>
          <w:control r:id="rId20" w:name="DefaultOcxName24" w:shapeid="_x0000_i1098"/>
        </w:object>
      </w:r>
      <w:proofErr w:type="spellStart"/>
      <w:r w:rsidRPr="008F128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сталагнат</w:t>
      </w:r>
      <w:proofErr w:type="spellEnd"/>
    </w:p>
    <w:p w14:paraId="467254CB" w14:textId="5688CBE9" w:rsidR="008F1284" w:rsidRDefault="008F1284"/>
    <w:p w14:paraId="4646A423" w14:textId="77777777" w:rsidR="00793296" w:rsidRPr="00793296" w:rsidRDefault="00793296" w:rsidP="00793296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1. Пролювий это:</w:t>
      </w:r>
    </w:p>
    <w:p w14:paraId="1F13BC97" w14:textId="6286CF75" w:rsidR="00793296" w:rsidRPr="00793296" w:rsidRDefault="00793296" w:rsidP="007932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7882BA7B">
          <v:shape id="_x0000_i1153" type="#_x0000_t75" style="width:20.25pt;height:18pt" o:ole="">
            <v:imagedata r:id="rId6" o:title=""/>
          </v:shape>
          <w:control r:id="rId21" w:name="DefaultOcxName19" w:shapeid="_x0000_i1153"/>
        </w:object>
      </w: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отложения постоянных водных потоков</w:t>
      </w:r>
    </w:p>
    <w:p w14:paraId="5336B995" w14:textId="0CAC21A1" w:rsidR="00793296" w:rsidRPr="00793296" w:rsidRDefault="00793296" w:rsidP="007932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A39071B">
          <v:shape id="_x0000_i1152" type="#_x0000_t75" style="width:20.25pt;height:18pt" o:ole="">
            <v:imagedata r:id="rId4" o:title=""/>
          </v:shape>
          <w:control r:id="rId22" w:name="DefaultOcxName18" w:shapeid="_x0000_i1152"/>
        </w:object>
      </w: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отложения временных водных потоков </w:t>
      </w:r>
      <w:r w:rsidRPr="0079329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757A62F7" w14:textId="5665CE92" w:rsidR="00793296" w:rsidRPr="00793296" w:rsidRDefault="00793296" w:rsidP="007932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08D26B8E">
          <v:shape id="_x0000_i1151" type="#_x0000_t75" style="width:20.25pt;height:18pt" o:ole="">
            <v:imagedata r:id="rId6" o:title=""/>
          </v:shape>
          <w:control r:id="rId23" w:name="DefaultOcxName25" w:shapeid="_x0000_i1151"/>
        </w:object>
      </w: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продукты выветривания</w:t>
      </w:r>
    </w:p>
    <w:p w14:paraId="733395C3" w14:textId="77777777" w:rsidR="00793296" w:rsidRPr="00793296" w:rsidRDefault="00793296" w:rsidP="00793296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lastRenderedPageBreak/>
        <w:t>2. Что такое «бедленд»?</w:t>
      </w:r>
    </w:p>
    <w:p w14:paraId="1D0559BF" w14:textId="0E0A30BD" w:rsidR="00793296" w:rsidRPr="00793296" w:rsidRDefault="00793296" w:rsidP="007932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0B74EAC6">
          <v:shape id="_x0000_i1150" type="#_x0000_t75" style="width:20.25pt;height:18pt" o:ole="">
            <v:imagedata r:id="rId6" o:title=""/>
          </v:shape>
          <w:control r:id="rId24" w:name="DefaultOcxName31" w:shapeid="_x0000_i1150"/>
        </w:object>
      </w: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территория, бедная полезными ископаемыми</w:t>
      </w:r>
    </w:p>
    <w:p w14:paraId="7150AA42" w14:textId="7D86E032" w:rsidR="00793296" w:rsidRPr="00793296" w:rsidRDefault="00793296" w:rsidP="007932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F5F6CA6">
          <v:shape id="_x0000_i1149" type="#_x0000_t75" style="width:20.25pt;height:18pt" o:ole="">
            <v:imagedata r:id="rId6" o:title=""/>
          </v:shape>
          <w:control r:id="rId25" w:name="DefaultOcxName41" w:shapeid="_x0000_i1149"/>
        </w:object>
      </w: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район повышенной сейсмической активности</w:t>
      </w:r>
    </w:p>
    <w:p w14:paraId="3EA096D2" w14:textId="43E513DA" w:rsidR="00793296" w:rsidRPr="00793296" w:rsidRDefault="00793296" w:rsidP="007932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AD7D10E">
          <v:shape id="_x0000_i1148" type="#_x0000_t75" style="width:20.25pt;height:18pt" o:ole="">
            <v:imagedata r:id="rId4" o:title=""/>
          </v:shape>
          <w:control r:id="rId26" w:name="DefaultOcxName51" w:shapeid="_x0000_i1148"/>
        </w:object>
      </w: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поверхность, испещренная оврагами </w:t>
      </w:r>
      <w:r w:rsidRPr="0079329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31C6BF0C" w14:textId="77777777" w:rsidR="00793296" w:rsidRPr="00793296" w:rsidRDefault="00793296" w:rsidP="00793296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3. Временный грязекаменный поток называется:</w:t>
      </w:r>
    </w:p>
    <w:p w14:paraId="309BF126" w14:textId="4307D759" w:rsidR="00793296" w:rsidRPr="00793296" w:rsidRDefault="00793296" w:rsidP="007932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347BDB21">
          <v:shape id="_x0000_i1147" type="#_x0000_t75" style="width:20.25pt;height:18pt" o:ole="">
            <v:imagedata r:id="rId4" o:title=""/>
          </v:shape>
          <w:control r:id="rId27" w:name="DefaultOcxName61" w:shapeid="_x0000_i1147"/>
        </w:object>
      </w: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селем </w:t>
      </w:r>
      <w:r w:rsidRPr="0079329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697F04B6" w14:textId="42101FCE" w:rsidR="00793296" w:rsidRPr="00793296" w:rsidRDefault="00793296" w:rsidP="007932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0E92610D">
          <v:shape id="_x0000_i1146" type="#_x0000_t75" style="width:20.25pt;height:18pt" o:ole="">
            <v:imagedata r:id="rId6" o:title=""/>
          </v:shape>
          <w:control r:id="rId28" w:name="DefaultOcxName7" w:shapeid="_x0000_i1146"/>
        </w:object>
      </w: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конусом выноса</w:t>
      </w:r>
    </w:p>
    <w:p w14:paraId="48E4A604" w14:textId="43334A23" w:rsidR="00793296" w:rsidRPr="00793296" w:rsidRDefault="00793296" w:rsidP="007932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0A1DDF5">
          <v:shape id="_x0000_i1145" type="#_x0000_t75" style="width:20.25pt;height:18pt" o:ole="">
            <v:imagedata r:id="rId6" o:title=""/>
          </v:shape>
          <w:control r:id="rId29" w:name="DefaultOcxName8" w:shapeid="_x0000_i1145"/>
        </w:object>
      </w:r>
      <w:proofErr w:type="spellStart"/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меандрой</w:t>
      </w:r>
      <w:proofErr w:type="spellEnd"/>
    </w:p>
    <w:p w14:paraId="06C1B083" w14:textId="77777777" w:rsidR="00793296" w:rsidRPr="00793296" w:rsidRDefault="00793296" w:rsidP="00793296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4. Москва-река впадает в Оку, которая в свою очередь впадает в Волгу. Что является базисом эрозии для Москвы-реки?</w:t>
      </w:r>
    </w:p>
    <w:p w14:paraId="4F9D48E3" w14:textId="1B1DD562" w:rsidR="00793296" w:rsidRPr="00793296" w:rsidRDefault="00793296" w:rsidP="007932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7CCCB640">
          <v:shape id="_x0000_i1144" type="#_x0000_t75" style="width:20.25pt;height:18pt" o:ole="">
            <v:imagedata r:id="rId4" o:title=""/>
          </v:shape>
          <w:control r:id="rId30" w:name="DefaultOcxName9" w:shapeid="_x0000_i1144"/>
        </w:object>
      </w: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р. Ока </w:t>
      </w:r>
      <w:r w:rsidRPr="0079329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60020840" w14:textId="5F771A9B" w:rsidR="00793296" w:rsidRPr="00793296" w:rsidRDefault="00793296" w:rsidP="007932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478A292">
          <v:shape id="_x0000_i1143" type="#_x0000_t75" style="width:20.25pt;height:18pt" o:ole="">
            <v:imagedata r:id="rId6" o:title=""/>
          </v:shape>
          <w:control r:id="rId31" w:name="DefaultOcxName10" w:shapeid="_x0000_i1143"/>
        </w:object>
      </w: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р. Волга</w:t>
      </w:r>
    </w:p>
    <w:p w14:paraId="49036CA5" w14:textId="18DCC558" w:rsidR="00793296" w:rsidRPr="00793296" w:rsidRDefault="00793296" w:rsidP="007932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3301957B">
          <v:shape id="_x0000_i1142" type="#_x0000_t75" style="width:20.25pt;height:18pt" o:ole="">
            <v:imagedata r:id="rId6" o:title=""/>
          </v:shape>
          <w:control r:id="rId32" w:name="DefaultOcxName111" w:shapeid="_x0000_i1142"/>
        </w:object>
      </w: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Каспийское море</w:t>
      </w:r>
    </w:p>
    <w:p w14:paraId="236BD746" w14:textId="77777777" w:rsidR="00793296" w:rsidRPr="00793296" w:rsidRDefault="00793296" w:rsidP="00793296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5. Как часто происходит затопление речной водой высокой поймы?</w:t>
      </w:r>
    </w:p>
    <w:p w14:paraId="7B2E7064" w14:textId="1E588665" w:rsidR="00793296" w:rsidRPr="00793296" w:rsidRDefault="00793296" w:rsidP="007932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ED04C60">
          <v:shape id="_x0000_i1141" type="#_x0000_t75" style="width:20.25pt;height:18pt" o:ole="">
            <v:imagedata r:id="rId6" o:title=""/>
          </v:shape>
          <w:control r:id="rId33" w:name="DefaultOcxName121" w:shapeid="_x0000_i1141"/>
        </w:object>
      </w: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каждый год весной</w:t>
      </w:r>
    </w:p>
    <w:p w14:paraId="3F9AB5F9" w14:textId="52A07A1C" w:rsidR="00793296" w:rsidRPr="00793296" w:rsidRDefault="00793296" w:rsidP="007932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780EDDA8">
          <v:shape id="_x0000_i1140" type="#_x0000_t75" style="width:20.25pt;height:18pt" o:ole="">
            <v:imagedata r:id="rId4" o:title=""/>
          </v:shape>
          <w:control r:id="rId34" w:name="DefaultOcxName131" w:shapeid="_x0000_i1140"/>
        </w:object>
      </w: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только во время сильного половодья </w:t>
      </w:r>
      <w:r w:rsidRPr="0079329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2D43DEDC" w14:textId="46C68857" w:rsidR="00793296" w:rsidRPr="00793296" w:rsidRDefault="00793296" w:rsidP="007932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D5A6D9D">
          <v:shape id="_x0000_i1139" type="#_x0000_t75" style="width:20.25pt;height:18pt" o:ole="">
            <v:imagedata r:id="rId6" o:title=""/>
          </v:shape>
          <w:control r:id="rId35" w:name="DefaultOcxName141" w:shapeid="_x0000_i1139"/>
        </w:object>
      </w: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она не затопляется</w:t>
      </w:r>
    </w:p>
    <w:p w14:paraId="1FC969C0" w14:textId="77777777" w:rsidR="00793296" w:rsidRPr="00793296" w:rsidRDefault="00793296" w:rsidP="00793296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6. В каких из нижеперечисленных пород могут протекать карстовые процессы (выщелачивание подземными водами)?</w:t>
      </w:r>
    </w:p>
    <w:p w14:paraId="0CEABDB3" w14:textId="5EC886B5" w:rsidR="00793296" w:rsidRPr="00793296" w:rsidRDefault="00793296" w:rsidP="007932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12C1C57">
          <v:shape id="_x0000_i1138" type="#_x0000_t75" style="width:20.25pt;height:18pt" o:ole="">
            <v:imagedata r:id="rId6" o:title=""/>
          </v:shape>
          <w:control r:id="rId36" w:name="DefaultOcxName15" w:shapeid="_x0000_i1138"/>
        </w:object>
      </w: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граниты</w:t>
      </w:r>
    </w:p>
    <w:p w14:paraId="247C326D" w14:textId="1F462290" w:rsidR="00793296" w:rsidRPr="00793296" w:rsidRDefault="00793296" w:rsidP="007932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4481CA2">
          <v:shape id="_x0000_i1137" type="#_x0000_t75" style="width:20.25pt;height:18pt" o:ole="">
            <v:imagedata r:id="rId4" o:title=""/>
          </v:shape>
          <w:control r:id="rId37" w:name="DefaultOcxName16" w:shapeid="_x0000_i1137"/>
        </w:object>
      </w: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известняки </w:t>
      </w:r>
      <w:r w:rsidRPr="0079329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4BA7547E" w14:textId="7BA106F1" w:rsidR="00793296" w:rsidRPr="00793296" w:rsidRDefault="00793296" w:rsidP="007932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D7F4352">
          <v:shape id="_x0000_i1136" type="#_x0000_t75" style="width:20.25pt;height:18pt" o:ole="">
            <v:imagedata r:id="rId6" o:title=""/>
          </v:shape>
          <w:control r:id="rId38" w:name="DefaultOcxName17" w:shapeid="_x0000_i1136"/>
        </w:object>
      </w:r>
      <w:r w:rsidRPr="0079329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глины</w:t>
      </w:r>
    </w:p>
    <w:p w14:paraId="59038129" w14:textId="77777777" w:rsidR="00793296" w:rsidRDefault="00793296">
      <w:bookmarkStart w:id="0" w:name="_GoBack"/>
      <w:bookmarkEnd w:id="0"/>
    </w:p>
    <w:p w14:paraId="5FA8BC57" w14:textId="77777777" w:rsidR="008F1284" w:rsidRDefault="008F1284"/>
    <w:sectPr w:rsidR="008F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EE"/>
    <w:rsid w:val="005E71EE"/>
    <w:rsid w:val="006412DC"/>
    <w:rsid w:val="00793296"/>
    <w:rsid w:val="008F1284"/>
    <w:rsid w:val="00BE5569"/>
    <w:rsid w:val="00D57CF4"/>
    <w:rsid w:val="00F0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C832435"/>
  <w15:chartTrackingRefBased/>
  <w15:docId w15:val="{C8B99BAF-518A-4645-93DC-E2EFB2AC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">
    <w:name w:val="sr"/>
    <w:basedOn w:val="a0"/>
    <w:rsid w:val="00641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2018-04-05T16:57:00Z</dcterms:created>
  <dcterms:modified xsi:type="dcterms:W3CDTF">2018-04-06T18:59:00Z</dcterms:modified>
</cp:coreProperties>
</file>